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62F5" w:rsidRDefault="005662F5" w:rsidP="005662F5">
      <w:pPr>
        <w:pStyle w:val="selectable-text"/>
        <w:jc w:val="center"/>
        <w:rPr>
          <w:rStyle w:val="selectable-text1"/>
        </w:rPr>
      </w:pPr>
      <w:r>
        <w:rPr>
          <w:rStyle w:val="selectable-text1"/>
        </w:rPr>
        <w:t>Порядок проведения заключительного тура Олимпиады в дистанционном формате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1. Д</w:t>
      </w:r>
      <w:proofErr w:type="spellStart"/>
      <w:r>
        <w:rPr>
          <w:rStyle w:val="selectable-text1"/>
        </w:rPr>
        <w:t>истанционныи</w:t>
      </w:r>
      <w:proofErr w:type="spellEnd"/>
      <w:r>
        <w:rPr>
          <w:rStyle w:val="selectable-text1"/>
        </w:rPr>
        <w:t xml:space="preserve">̆ формат предполагает подключение участника в режиме </w:t>
      </w:r>
      <w:proofErr w:type="spellStart"/>
      <w:r>
        <w:rPr>
          <w:rStyle w:val="selectable-text1"/>
        </w:rPr>
        <w:t>онлайн</w:t>
      </w:r>
      <w:proofErr w:type="spellEnd"/>
      <w:r>
        <w:rPr>
          <w:rStyle w:val="selectable-text1"/>
        </w:rPr>
        <w:t xml:space="preserve"> с использованием сети Интернет к системе удаленного наблюдения и контроля (далее – система контроля) посредством компьютера и </w:t>
      </w:r>
      <w:r w:rsidRPr="005662F5">
        <w:rPr>
          <w:rStyle w:val="selectable-text1"/>
          <w:b/>
          <w:bCs/>
        </w:rPr>
        <w:t>двух</w:t>
      </w:r>
      <w:r>
        <w:rPr>
          <w:rStyle w:val="selectable-text1"/>
        </w:rPr>
        <w:t xml:space="preserve"> видеокамер.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2. Участники подключаются к системе контроля для допуска к выполнению олимпиадных заданий заключительного тура.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3. На протяжении всего времени проведения Олимпиады в дистанционном формате (с момента регистрации до окончания загрузки участником олимпиадных работ) осуществляется запись с камер видеонаблюдения участников.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4. Регистрация участников в системе контроля начинается за час до официального начала заключительного тура путем перехода по ссылке,</w:t>
      </w:r>
      <w:r>
        <w:t xml:space="preserve"> </w:t>
      </w:r>
      <w:proofErr w:type="spellStart"/>
      <w:r>
        <w:rPr>
          <w:rStyle w:val="selectable-text1"/>
        </w:rPr>
        <w:t>находящейся</w:t>
      </w:r>
      <w:proofErr w:type="spellEnd"/>
      <w:r>
        <w:rPr>
          <w:rStyle w:val="selectable-text1"/>
        </w:rPr>
        <w:t xml:space="preserve"> в письме-приглашении, которое было отправлено на электронную почту участника Олимпиады, указанную при регистрации на </w:t>
      </w:r>
      <w:proofErr w:type="spellStart"/>
      <w:r>
        <w:rPr>
          <w:rStyle w:val="selectable-text1"/>
        </w:rPr>
        <w:t>заключительныи</w:t>
      </w:r>
      <w:proofErr w:type="spellEnd"/>
      <w:r>
        <w:rPr>
          <w:rStyle w:val="selectable-text1"/>
        </w:rPr>
        <w:t>̆ тур.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5. На основании списков участников заключительного тура формируются группы, за которыми закрепляются наблюдатели.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6. После подключения к системе контроля участник Олимпиады разрешает доступ к камерам и микрофону, сообщает наблюдателям свои фамилию, имя, отчество и показывает на камеру документ, </w:t>
      </w:r>
      <w:proofErr w:type="spellStart"/>
      <w:r>
        <w:rPr>
          <w:rStyle w:val="selectable-text1"/>
        </w:rPr>
        <w:t>удостоверяющии</w:t>
      </w:r>
      <w:proofErr w:type="spellEnd"/>
      <w:r>
        <w:rPr>
          <w:rStyle w:val="selectable-text1"/>
        </w:rPr>
        <w:t xml:space="preserve">̆ личность, демонстрирует на камеру рабочее место и периметр помещения, после чего наблюдатель фиксирует факт регистрации участника </w:t>
      </w:r>
      <w:proofErr w:type="spellStart"/>
      <w:r>
        <w:rPr>
          <w:rStyle w:val="selectable-text1"/>
        </w:rPr>
        <w:t>личнои</w:t>
      </w:r>
      <w:proofErr w:type="spellEnd"/>
      <w:r>
        <w:rPr>
          <w:rStyle w:val="selectable-text1"/>
        </w:rPr>
        <w:t>̆ подписью в листе регистрации</w:t>
      </w:r>
      <w:r>
        <w:rPr>
          <w:rStyle w:val="selectable-text1"/>
        </w:rPr>
        <w:t>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7. После прохождения процедуры регистрации участник обязуется не отключать, не перемещать, не менять положение камер без предварительного согласования с наблюдателем. В случае отключения или несогласованного перемещения </w:t>
      </w:r>
      <w:proofErr w:type="spellStart"/>
      <w:r>
        <w:rPr>
          <w:rStyle w:val="selectable-text1"/>
        </w:rPr>
        <w:t>однои</w:t>
      </w:r>
      <w:proofErr w:type="spellEnd"/>
      <w:r>
        <w:rPr>
          <w:rStyle w:val="selectable-text1"/>
        </w:rPr>
        <w:t>̆ или нескольких камер участник может быть дисквалифицирован.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8. В случае обнаружения присутствия посторонних лиц возле рабочего места участника (в комнате) во время проведения заключительного тура Олимпиады (с момента регистрации и до окончания загрузки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работы) участник может быть дисквалифицирован.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9. Наблюдатель информирует участников о правилах проведения заключительного тура Олимпиады, правилах заполнения олимпиадных бланков, правилах поведения, количестве времени, отведенного на выполнение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 xml:space="preserve">̆ работы и на загрузку копий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 в браузер Олимпиады, времени и месте ознакомления с результатами, порядке подачи апелляции.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10. Время окончания регистрации – через 30 минут после официального начала заключительного тура. Участники, не подключившиеся к системе контроля в установленное время, к Олимпиаде не допускаются.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11. После прохождения процедуры регистрации участники скачивают </w:t>
      </w:r>
      <w:proofErr w:type="spellStart"/>
      <w:r>
        <w:rPr>
          <w:rStyle w:val="selectable-text1"/>
        </w:rPr>
        <w:t>файл</w:t>
      </w:r>
      <w:proofErr w:type="spellEnd"/>
      <w:r>
        <w:rPr>
          <w:rStyle w:val="selectable-text1"/>
        </w:rPr>
        <w:t xml:space="preserve"> настроек и запускают браузер Олимпиады, проходят авторизацию, используя свой логин и пароль, и дают согласие на обработку и распространение персональных данных. В случае выявления факта передачи участником своего логина и пароля иным лицам, участник дисквалифицируется.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lastRenderedPageBreak/>
        <w:t xml:space="preserve">12. Перед тем, как приступить к выполнению олимпиадных </w:t>
      </w:r>
      <w:proofErr w:type="spellStart"/>
      <w:r>
        <w:rPr>
          <w:rStyle w:val="selectable-text1"/>
        </w:rPr>
        <w:t>заданияи</w:t>
      </w:r>
      <w:proofErr w:type="spellEnd"/>
      <w:r>
        <w:rPr>
          <w:rStyle w:val="selectable-text1"/>
        </w:rPr>
        <w:t>̆ заключительного тура, участник обязан продемонстрировать на камеру олимпиадные бланки и бланки черновиков наблюдателю.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13. Наблюдатель проверяет отсутствие </w:t>
      </w:r>
      <w:proofErr w:type="spellStart"/>
      <w:r>
        <w:rPr>
          <w:rStyle w:val="selectable-text1"/>
        </w:rPr>
        <w:t>записеи</w:t>
      </w:r>
      <w:proofErr w:type="spellEnd"/>
      <w:r>
        <w:rPr>
          <w:rStyle w:val="selectable-text1"/>
        </w:rPr>
        <w:t>̆ и пометок на олимпиадных бланках и бланках черновиков до начала заключительного тура.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14. Отсчет времени, отведенного на выполнение заданий заключительного тура Олимпиады, начинается после того, как участники, с разрешения наблюдателя, нажимают кнопку «</w:t>
      </w:r>
      <w:proofErr w:type="spellStart"/>
      <w:r>
        <w:rPr>
          <w:rStyle w:val="selectable-text1"/>
        </w:rPr>
        <w:t>Пройти</w:t>
      </w:r>
      <w:proofErr w:type="spellEnd"/>
      <w:r>
        <w:rPr>
          <w:rStyle w:val="selectable-text1"/>
        </w:rPr>
        <w:t xml:space="preserve"> тестирование».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15. Варианты билетов распределяются между участниками </w:t>
      </w:r>
      <w:proofErr w:type="spellStart"/>
      <w:r>
        <w:rPr>
          <w:rStyle w:val="selectable-text1"/>
        </w:rPr>
        <w:t>случайным</w:t>
      </w:r>
      <w:proofErr w:type="spellEnd"/>
      <w:r>
        <w:rPr>
          <w:rStyle w:val="selectable-text1"/>
        </w:rPr>
        <w:t xml:space="preserve"> образом.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16. Участник Олимпиады по требованию наблюдателя в </w:t>
      </w:r>
      <w:proofErr w:type="spellStart"/>
      <w:r>
        <w:rPr>
          <w:rStyle w:val="selectable-text1"/>
        </w:rPr>
        <w:t>любои</w:t>
      </w:r>
      <w:proofErr w:type="spellEnd"/>
      <w:r>
        <w:rPr>
          <w:rStyle w:val="selectable-text1"/>
        </w:rPr>
        <w:t xml:space="preserve">̆ момент времени обязан показать листы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работы, рабочее место, а также периметр помещения.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17. Покидать рабочее место написания Олимпиады при дистанционном формате запрещено.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18. После выполнения олимпиадных заданий или по истечении времени, выделенного на их выполнение, участник демонстрирует на камеру бланки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 xml:space="preserve">̆ работы, а наблюдатель визуально проверяет: отсутствие в работе </w:t>
      </w:r>
      <w:proofErr w:type="spellStart"/>
      <w:r>
        <w:rPr>
          <w:rStyle w:val="selectable-text1"/>
        </w:rPr>
        <w:t>записеи</w:t>
      </w:r>
      <w:proofErr w:type="spellEnd"/>
      <w:r>
        <w:rPr>
          <w:rStyle w:val="selectable-text1"/>
        </w:rPr>
        <w:t>̆, пометок или рисунков, не относящихся к решению заданий и позволяющих идентифицировать участника; наличие номера варианта на олимпиадных бланках и титульном листе; наличие нумерации всех листов чистовика и указание их общего количества на титульном листе.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19. Если обнаружены недочеты, которые невозможно исправить, участника предупреждают о том, что его работа может быть аннулирована либо балл может быть снижен.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20. По разрешению наблюдателя участник Олимпиады сканирует свою олимпиадную работу и загружает сканированную копию или фотографию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 в специальное окно браузера Олимпиады.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21. В случае, если по непредвиденным техническим причинам не представляется возможным загрузить копию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 xml:space="preserve">̆ работы в браузер Олимпиады, по разрешению наблюдателя участник отправляет копию </w:t>
      </w:r>
      <w:proofErr w:type="spellStart"/>
      <w:r>
        <w:rPr>
          <w:rStyle w:val="selectable-text1"/>
        </w:rPr>
        <w:t>своеи</w:t>
      </w:r>
      <w:proofErr w:type="spellEnd"/>
      <w:r>
        <w:rPr>
          <w:rStyle w:val="selectable-text1"/>
        </w:rPr>
        <w:t xml:space="preserve">̆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 на электронную почту priem@spmi.ru.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22. Для загрузки </w:t>
      </w:r>
      <w:proofErr w:type="spellStart"/>
      <w:r>
        <w:rPr>
          <w:rStyle w:val="selectable-text1"/>
        </w:rPr>
        <w:t>сканированнои</w:t>
      </w:r>
      <w:proofErr w:type="spellEnd"/>
      <w:r>
        <w:rPr>
          <w:rStyle w:val="selectable-text1"/>
        </w:rPr>
        <w:t xml:space="preserve">̆ копии или фотографии </w:t>
      </w:r>
      <w:proofErr w:type="spellStart"/>
      <w:r>
        <w:rPr>
          <w:rStyle w:val="selectable-text1"/>
        </w:rPr>
        <w:t>олимпиаднои</w:t>
      </w:r>
      <w:proofErr w:type="spellEnd"/>
      <w:r>
        <w:rPr>
          <w:rStyle w:val="selectable-text1"/>
        </w:rPr>
        <w:t>̆ работы дополнительно к основному времени заключительного тура Олимпиады добавляется 15 минут.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 xml:space="preserve">23. Если в </w:t>
      </w:r>
      <w:proofErr w:type="spellStart"/>
      <w:r>
        <w:rPr>
          <w:rStyle w:val="selectable-text1"/>
        </w:rPr>
        <w:t>установленныи</w:t>
      </w:r>
      <w:proofErr w:type="spellEnd"/>
      <w:r>
        <w:rPr>
          <w:rStyle w:val="selectable-text1"/>
        </w:rPr>
        <w:t xml:space="preserve">̆ </w:t>
      </w:r>
      <w:proofErr w:type="spellStart"/>
      <w:r>
        <w:rPr>
          <w:rStyle w:val="selectable-text1"/>
        </w:rPr>
        <w:t>временнои</w:t>
      </w:r>
      <w:proofErr w:type="spellEnd"/>
      <w:r>
        <w:rPr>
          <w:rStyle w:val="selectable-text1"/>
        </w:rPr>
        <w:t xml:space="preserve">̆ срок олимпиадная работа не будет загружена в браузер Олимпиады, работа будет считаться </w:t>
      </w:r>
      <w:proofErr w:type="spellStart"/>
      <w:r>
        <w:rPr>
          <w:rStyle w:val="selectable-text1"/>
        </w:rPr>
        <w:t>аннулированнои</w:t>
      </w:r>
      <w:proofErr w:type="spellEnd"/>
      <w:r>
        <w:rPr>
          <w:rStyle w:val="selectable-text1"/>
        </w:rPr>
        <w:t>̆.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24. После завершения Олимпиады количество сданных олимпиадных работ фиксируется наблюдателем в протоколе.</w:t>
      </w:r>
    </w:p>
    <w:p w:rsidR="005662F5" w:rsidRDefault="005662F5" w:rsidP="005662F5">
      <w:pPr>
        <w:pStyle w:val="selectable-text"/>
        <w:jc w:val="both"/>
      </w:pPr>
      <w:r>
        <w:rPr>
          <w:rStyle w:val="selectable-text1"/>
        </w:rPr>
        <w:t>25. Оргкомитет не несет ответственности за сбои электропитания и сети Интернет во время решения заданий заключительного тура.</w:t>
      </w:r>
    </w:p>
    <w:p w:rsidR="008105E8" w:rsidRDefault="008105E8" w:rsidP="005662F5">
      <w:pPr>
        <w:jc w:val="both"/>
      </w:pPr>
    </w:p>
    <w:sectPr w:rsidR="00810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F5"/>
    <w:rsid w:val="00305679"/>
    <w:rsid w:val="005662F5"/>
    <w:rsid w:val="008105E8"/>
    <w:rsid w:val="009A240F"/>
    <w:rsid w:val="00B1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46CF89"/>
  <w15:chartTrackingRefBased/>
  <w15:docId w15:val="{CE1980B7-34EA-974D-9B0A-05D2EFB5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lectable-text">
    <w:name w:val="selectable-text"/>
    <w:basedOn w:val="a"/>
    <w:rsid w:val="005662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electable-text1">
    <w:name w:val="selectable-text1"/>
    <w:basedOn w:val="a0"/>
    <w:rsid w:val="00566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Балабанова</dc:creator>
  <cp:keywords/>
  <dc:description/>
  <cp:lastModifiedBy>Диана Балабанова</cp:lastModifiedBy>
  <cp:revision>1</cp:revision>
  <dcterms:created xsi:type="dcterms:W3CDTF">2024-03-22T20:18:00Z</dcterms:created>
  <dcterms:modified xsi:type="dcterms:W3CDTF">2024-03-22T20:25:00Z</dcterms:modified>
</cp:coreProperties>
</file>